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73D9A" w14:textId="30AE3AFE" w:rsidR="00C56C4F" w:rsidRDefault="00383237" w:rsidP="00961EF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38CDF" wp14:editId="51947A82">
                <wp:simplePos x="0" y="0"/>
                <wp:positionH relativeFrom="column">
                  <wp:posOffset>1138556</wp:posOffset>
                </wp:positionH>
                <wp:positionV relativeFrom="paragraph">
                  <wp:posOffset>815340</wp:posOffset>
                </wp:positionV>
                <wp:extent cx="4933950" cy="60960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6096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08ECBE76" w14:textId="28056B66" w:rsidR="00961EF3" w:rsidRPr="00383237" w:rsidRDefault="00383237" w:rsidP="0038323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237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EDITION </w:t>
                            </w:r>
                            <w:r w:rsidR="00961EF3" w:rsidRPr="00383237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3B2DFC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961EF3" w:rsidRPr="00383237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- 202</w:t>
                            </w:r>
                            <w:r w:rsidR="003B2DFC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8CD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89.65pt;margin-top:64.2pt;width:388.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" fillcolor="#44546a [3215]" strokecolor="#44546a [3215]" strokeweight=".5pt">
                <v:textbox>
                  <w:txbxContent>
                    <w:p w14:paraId="08ECBE76" w14:textId="28056B66" w:rsidR="00961EF3" w:rsidRPr="00383237" w:rsidRDefault="00383237" w:rsidP="00383237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3237"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EDITION </w:t>
                      </w:r>
                      <w:r w:rsidR="00961EF3" w:rsidRPr="00383237"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3B2DFC"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961EF3" w:rsidRPr="00383237"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- 202</w:t>
                      </w:r>
                      <w:r w:rsidR="003B2DFC"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C78E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A4D4C0" wp14:editId="0089CECA">
                <wp:simplePos x="0" y="0"/>
                <wp:positionH relativeFrom="column">
                  <wp:posOffset>-4445</wp:posOffset>
                </wp:positionH>
                <wp:positionV relativeFrom="paragraph">
                  <wp:posOffset>6092190</wp:posOffset>
                </wp:positionV>
                <wp:extent cx="7315200" cy="102870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028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3CF7E3FD" w14:textId="56D30FA9" w:rsidR="00EC78E3" w:rsidRPr="00383237" w:rsidRDefault="00EC78E3" w:rsidP="0054293E">
                            <w:pPr>
                              <w:jc w:val="center"/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237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Notre commune met à votre disposition jusqu’au</w:t>
                            </w:r>
                          </w:p>
                          <w:p w14:paraId="23E535E9" w14:textId="35CD3910" w:rsidR="0054293E" w:rsidRPr="00383237" w:rsidRDefault="00EC78E3" w:rsidP="0054293E">
                            <w:pPr>
                              <w:jc w:val="center"/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237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Dimanche 1</w:t>
                            </w:r>
                            <w:r w:rsidR="003B2DFC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83237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janvier 202</w:t>
                            </w:r>
                            <w:r w:rsidR="003B2DFC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83237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inclus</w:t>
                            </w:r>
                          </w:p>
                          <w:p w14:paraId="5576C0E9" w14:textId="44C8A5DB" w:rsidR="00EC78E3" w:rsidRPr="00383237" w:rsidRDefault="00EC78E3" w:rsidP="0054293E">
                            <w:pPr>
                              <w:jc w:val="center"/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237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Un lieu de dépôt temporaire des sapins, situé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4D4C0" id="Zone de texte 5" o:spid="_x0000_s1027" type="#_x0000_t202" style="position:absolute;margin-left:-.35pt;margin-top:479.7pt;width:8in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" fillcolor="#44546a [3215]" strokecolor="#44546a [3215]" strokeweight=".5pt">
                <v:textbox>
                  <w:txbxContent>
                    <w:p w14:paraId="3CF7E3FD" w14:textId="56D30FA9" w:rsidR="00EC78E3" w:rsidRPr="00383237" w:rsidRDefault="00EC78E3" w:rsidP="0054293E">
                      <w:pPr>
                        <w:jc w:val="center"/>
                        <w:rPr>
                          <w:rFonts w:ascii="Bahnschrift Light" w:hAnsi="Bahnschrift Light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3237">
                        <w:rPr>
                          <w:rFonts w:ascii="Bahnschrift Light" w:hAnsi="Bahnschrift Light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Notre commune met à votre disposition jusqu’au</w:t>
                      </w:r>
                    </w:p>
                    <w:p w14:paraId="23E535E9" w14:textId="35CD3910" w:rsidR="0054293E" w:rsidRPr="00383237" w:rsidRDefault="00EC78E3" w:rsidP="0054293E">
                      <w:pPr>
                        <w:jc w:val="center"/>
                        <w:rPr>
                          <w:rFonts w:ascii="Bahnschrift Light" w:hAnsi="Bahnschrift Light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3237">
                        <w:rPr>
                          <w:rFonts w:ascii="Bahnschrift Light" w:hAnsi="Bahnschrift Light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Dimanche 1</w:t>
                      </w:r>
                      <w:r w:rsidR="003B2DFC">
                        <w:rPr>
                          <w:rFonts w:ascii="Bahnschrift Light" w:hAnsi="Bahnschrift Light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83237">
                        <w:rPr>
                          <w:rFonts w:ascii="Bahnschrift Light" w:hAnsi="Bahnschrift Light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janvier 202</w:t>
                      </w:r>
                      <w:r w:rsidR="003B2DFC">
                        <w:rPr>
                          <w:rFonts w:ascii="Bahnschrift Light" w:hAnsi="Bahnschrift Light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83237">
                        <w:rPr>
                          <w:rFonts w:ascii="Bahnschrift Light" w:hAnsi="Bahnschrift Light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inclus</w:t>
                      </w:r>
                    </w:p>
                    <w:p w14:paraId="5576C0E9" w14:textId="44C8A5DB" w:rsidR="00EC78E3" w:rsidRPr="00383237" w:rsidRDefault="00EC78E3" w:rsidP="0054293E">
                      <w:pPr>
                        <w:jc w:val="center"/>
                        <w:rPr>
                          <w:rFonts w:ascii="Bahnschrift Light" w:hAnsi="Bahnschrift Light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3237">
                        <w:rPr>
                          <w:rFonts w:ascii="Bahnschrift Light" w:hAnsi="Bahnschrift Light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Un lieu de dépôt temporaire des sapins, situé : </w:t>
                      </w:r>
                    </w:p>
                  </w:txbxContent>
                </v:textbox>
              </v:shape>
            </w:pict>
          </mc:Fallback>
        </mc:AlternateContent>
      </w:r>
      <w:r w:rsidR="00EC78E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179345" wp14:editId="5FA3B569">
                <wp:simplePos x="0" y="0"/>
                <wp:positionH relativeFrom="column">
                  <wp:posOffset>-4445</wp:posOffset>
                </wp:positionH>
                <wp:positionV relativeFrom="paragraph">
                  <wp:posOffset>7149465</wp:posOffset>
                </wp:positionV>
                <wp:extent cx="7429500" cy="148590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4BC9D7" w14:textId="2C11556B" w:rsidR="0054293E" w:rsidRPr="00EC78E3" w:rsidRDefault="00EC78E3" w:rsidP="00EC78E3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C78E3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Rue de Deyvillers</w:t>
                            </w:r>
                          </w:p>
                          <w:p w14:paraId="3006AFB5" w14:textId="6D3F4602" w:rsidR="00EC78E3" w:rsidRPr="00EC78E3" w:rsidRDefault="00EC78E3" w:rsidP="00EC78E3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C78E3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Les Près du Moulin</w:t>
                            </w:r>
                          </w:p>
                          <w:p w14:paraId="37764FCB" w14:textId="2F6DB60F" w:rsidR="00EC78E3" w:rsidRPr="00EC78E3" w:rsidRDefault="00EC78E3" w:rsidP="00EC78E3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C78E3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Parking du Terrain Multisports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79345" id="Zone de texte 4" o:spid="_x0000_s1028" type="#_x0000_t202" style="position:absolute;margin-left:-.35pt;margin-top:562.95pt;width:585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" fillcolor="white [3201]" strokecolor="white [3212]" strokeweight=".5pt">
                <v:textbox>
                  <w:txbxContent>
                    <w:p w14:paraId="584BC9D7" w14:textId="2C11556B" w:rsidR="0054293E" w:rsidRPr="00EC78E3" w:rsidRDefault="00EC78E3" w:rsidP="00EC78E3">
                      <w:pPr>
                        <w:pStyle w:val="Sansinterligne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EC78E3">
                        <w:rPr>
                          <w:b/>
                          <w:bCs/>
                          <w:sz w:val="52"/>
                          <w:szCs w:val="52"/>
                        </w:rPr>
                        <w:t>Rue de Deyvillers</w:t>
                      </w:r>
                    </w:p>
                    <w:p w14:paraId="3006AFB5" w14:textId="6D3F4602" w:rsidR="00EC78E3" w:rsidRPr="00EC78E3" w:rsidRDefault="00EC78E3" w:rsidP="00EC78E3">
                      <w:pPr>
                        <w:pStyle w:val="Sansinterligne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EC78E3">
                        <w:rPr>
                          <w:b/>
                          <w:bCs/>
                          <w:sz w:val="52"/>
                          <w:szCs w:val="52"/>
                        </w:rPr>
                        <w:t>Les Près du Moulin</w:t>
                      </w:r>
                    </w:p>
                    <w:p w14:paraId="37764FCB" w14:textId="2F6DB60F" w:rsidR="00EC78E3" w:rsidRPr="00EC78E3" w:rsidRDefault="00EC78E3" w:rsidP="00EC78E3">
                      <w:pPr>
                        <w:pStyle w:val="Sansinterligne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EC78E3">
                        <w:rPr>
                          <w:b/>
                          <w:bCs/>
                          <w:sz w:val="52"/>
                          <w:szCs w:val="52"/>
                        </w:rPr>
                        <w:t>Parking du Terrain Multisports</w:t>
                      </w:r>
                    </w:p>
                  </w:txbxContent>
                </v:textbox>
              </v:shape>
            </w:pict>
          </mc:Fallback>
        </mc:AlternateContent>
      </w:r>
      <w:r w:rsidR="00961EF3">
        <w:rPr>
          <w:noProof/>
        </w:rPr>
        <w:drawing>
          <wp:inline distT="0" distB="0" distL="0" distR="0" wp14:anchorId="1DC436A5" wp14:editId="775A0B5D">
            <wp:extent cx="7315200" cy="9721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2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C4F" w:rsidSect="00961EF3">
      <w:pgSz w:w="11906" w:h="16838"/>
      <w:pgMar w:top="111" w:right="142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EF3"/>
    <w:rsid w:val="00383237"/>
    <w:rsid w:val="003B2DFC"/>
    <w:rsid w:val="003C3B52"/>
    <w:rsid w:val="0054293E"/>
    <w:rsid w:val="005D7982"/>
    <w:rsid w:val="00961EF3"/>
    <w:rsid w:val="00C56C4F"/>
    <w:rsid w:val="00EC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D7438"/>
  <w15:chartTrackingRefBased/>
  <w15:docId w15:val="{8ECB05CF-9EAE-4B3B-BDF6-EBFD8F2E3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C78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de Jeuxey</dc:creator>
  <cp:keywords/>
  <dc:description/>
  <cp:lastModifiedBy>YVES LEBEAU</cp:lastModifiedBy>
  <cp:revision>2</cp:revision>
  <cp:lastPrinted>2023-12-08T13:41:00Z</cp:lastPrinted>
  <dcterms:created xsi:type="dcterms:W3CDTF">2023-12-15T14:27:00Z</dcterms:created>
  <dcterms:modified xsi:type="dcterms:W3CDTF">2023-12-15T14:27:00Z</dcterms:modified>
</cp:coreProperties>
</file>